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67" w:rsidRPr="00201CEF" w:rsidRDefault="00CB7467" w:rsidP="00CB746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467" w:rsidRPr="00201CEF" w:rsidRDefault="00CB7467" w:rsidP="00CB746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CB7467" w:rsidRPr="00201CEF" w:rsidRDefault="00CB7467" w:rsidP="00CB7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CB7467" w:rsidRPr="00201CEF" w:rsidRDefault="00CB7467" w:rsidP="00CB7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CB7467" w:rsidRPr="00201CEF" w:rsidRDefault="00CB7467" w:rsidP="00CB7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CB7467" w:rsidRPr="00201CEF" w:rsidRDefault="00CB7467" w:rsidP="00CB7467">
      <w:pPr>
        <w:jc w:val="center"/>
        <w:rPr>
          <w:rFonts w:ascii="Times New Roman" w:hAnsi="Times New Roman" w:cs="Times New Roman"/>
          <w:b/>
          <w:szCs w:val="28"/>
        </w:rPr>
      </w:pPr>
    </w:p>
    <w:p w:rsidR="00CB7467" w:rsidRPr="00201CEF" w:rsidRDefault="00CB7467" w:rsidP="00CB7467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CB7467" w:rsidRPr="00201CEF" w:rsidTr="00050393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CB7467" w:rsidRPr="00201CEF" w:rsidRDefault="00CB7467" w:rsidP="00050393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CB7467" w:rsidRPr="00201CEF" w:rsidRDefault="00CB7467" w:rsidP="00CB7467">
      <w:pPr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4353BA">
        <w:rPr>
          <w:rFonts w:ascii="Times New Roman" w:hAnsi="Times New Roman" w:cs="Times New Roman"/>
          <w:sz w:val="28"/>
          <w:szCs w:val="28"/>
        </w:rPr>
        <w:t>52</w:t>
      </w:r>
    </w:p>
    <w:p w:rsidR="00CB7467" w:rsidRPr="00201CEF" w:rsidRDefault="00CB7467" w:rsidP="00CB74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467" w:rsidRDefault="00CB7467" w:rsidP="00CB7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01CEF">
        <w:rPr>
          <w:rFonts w:ascii="Times New Roman" w:hAnsi="Times New Roman" w:cs="Times New Roman"/>
          <w:b/>
          <w:sz w:val="28"/>
          <w:szCs w:val="28"/>
        </w:rPr>
        <w:t xml:space="preserve"> в постановление департамента </w:t>
      </w:r>
    </w:p>
    <w:p w:rsidR="00CB7467" w:rsidRDefault="00CB7467" w:rsidP="00CB7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государственного регулирования цен и тарифов Костромской области</w:t>
      </w:r>
    </w:p>
    <w:p w:rsidR="009C0B8C" w:rsidRDefault="00CB7467" w:rsidP="00CB7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67">
        <w:rPr>
          <w:rFonts w:ascii="Times New Roman" w:hAnsi="Times New Roman" w:cs="Times New Roman"/>
          <w:b/>
          <w:sz w:val="28"/>
          <w:szCs w:val="28"/>
        </w:rPr>
        <w:t xml:space="preserve">от 16.12.2014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CB7467">
        <w:rPr>
          <w:rFonts w:ascii="Times New Roman" w:hAnsi="Times New Roman" w:cs="Times New Roman"/>
          <w:b/>
          <w:sz w:val="28"/>
          <w:szCs w:val="28"/>
        </w:rPr>
        <w:t xml:space="preserve"> 14/444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B7467">
        <w:rPr>
          <w:rFonts w:ascii="Times New Roman" w:hAnsi="Times New Roman" w:cs="Times New Roman"/>
          <w:b/>
          <w:sz w:val="28"/>
          <w:szCs w:val="28"/>
        </w:rPr>
        <w:t xml:space="preserve">Об утверждении производственных программ МУП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B7467">
        <w:rPr>
          <w:rFonts w:ascii="Times New Roman" w:hAnsi="Times New Roman" w:cs="Times New Roman"/>
          <w:b/>
          <w:sz w:val="28"/>
          <w:szCs w:val="28"/>
        </w:rPr>
        <w:t>Теплоэнерго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B7467">
        <w:rPr>
          <w:rFonts w:ascii="Times New Roman" w:hAnsi="Times New Roman" w:cs="Times New Roman"/>
          <w:b/>
          <w:sz w:val="28"/>
          <w:szCs w:val="28"/>
        </w:rPr>
        <w:t xml:space="preserve"> в сфере водоснабжения и водоотведения на 2015-2017 годы, установлении тарифов на питьевую воду и водоотведение для </w:t>
      </w:r>
    </w:p>
    <w:p w:rsidR="00CB7467" w:rsidRPr="00CB7467" w:rsidRDefault="00CB7467" w:rsidP="00CB7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67">
        <w:rPr>
          <w:rFonts w:ascii="Times New Roman" w:hAnsi="Times New Roman" w:cs="Times New Roman"/>
          <w:b/>
          <w:sz w:val="28"/>
          <w:szCs w:val="28"/>
        </w:rPr>
        <w:t xml:space="preserve">МУП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B7467">
        <w:rPr>
          <w:rFonts w:ascii="Times New Roman" w:hAnsi="Times New Roman" w:cs="Times New Roman"/>
          <w:b/>
          <w:sz w:val="28"/>
          <w:szCs w:val="28"/>
        </w:rPr>
        <w:t>Теплоэнерго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B7467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CB7467">
        <w:rPr>
          <w:rFonts w:ascii="Times New Roman" w:hAnsi="Times New Roman" w:cs="Times New Roman"/>
          <w:b/>
          <w:sz w:val="28"/>
          <w:szCs w:val="28"/>
        </w:rPr>
        <w:t>Антроповском</w:t>
      </w:r>
      <w:proofErr w:type="spellEnd"/>
      <w:r w:rsidRPr="00CB7467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на 2015-2017 годы и о признании утратившим силу постановления департамента государственного регулирования цен и тарифов Кост</w:t>
      </w:r>
      <w:r>
        <w:rPr>
          <w:rFonts w:ascii="Times New Roman" w:hAnsi="Times New Roman" w:cs="Times New Roman"/>
          <w:b/>
          <w:sz w:val="28"/>
          <w:szCs w:val="28"/>
        </w:rPr>
        <w:t>ромской области от 16.12.2013 № 13/546»</w:t>
      </w:r>
    </w:p>
    <w:p w:rsidR="00CB7467" w:rsidRPr="006C0E1B" w:rsidRDefault="00CB7467" w:rsidP="00CB7467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CB7467" w:rsidRPr="006C0E1B" w:rsidRDefault="00CB7467" w:rsidP="00CB7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7 декабря 2011 года № 416-ФЗ «О водоснабжении и водоотведении», </w:t>
      </w:r>
      <w:hyperlink r:id="rId5" w:history="1">
        <w:r w:rsidRPr="006C0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hyperlink r:id="rId6" w:history="1">
        <w:r w:rsidRPr="006C0E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</w:t>
      </w:r>
    </w:p>
    <w:p w:rsidR="00CB7467" w:rsidRPr="006C0E1B" w:rsidRDefault="00CB7467" w:rsidP="00CB7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6C0E1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C0E1B">
        <w:rPr>
          <w:rFonts w:ascii="Times New Roman" w:hAnsi="Times New Roman" w:cs="Times New Roman"/>
          <w:sz w:val="28"/>
          <w:szCs w:val="28"/>
        </w:rPr>
        <w:t xml:space="preserve"> 162/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0E1B">
        <w:rPr>
          <w:rFonts w:ascii="Times New Roman" w:hAnsi="Times New Roman" w:cs="Times New Roman"/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</w:t>
      </w:r>
      <w:r>
        <w:rPr>
          <w:rFonts w:ascii="Times New Roman" w:hAnsi="Times New Roman" w:cs="Times New Roman"/>
          <w:sz w:val="28"/>
          <w:szCs w:val="28"/>
        </w:rPr>
        <w:t xml:space="preserve">ских значений таких показателей»,  </w:t>
      </w:r>
      <w:r w:rsidRPr="006C0E1B">
        <w:rPr>
          <w:rFonts w:ascii="Times New Roman" w:hAnsi="Times New Roman" w:cs="Times New Roman"/>
          <w:sz w:val="28"/>
          <w:szCs w:val="28"/>
        </w:rPr>
        <w:t xml:space="preserve">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от 31 июля 2012 года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CB7467" w:rsidRPr="006C0E1B" w:rsidRDefault="00CB7467" w:rsidP="00CB746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CB7467" w:rsidRDefault="00CB7467" w:rsidP="00CB7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lastRenderedPageBreak/>
        <w:t xml:space="preserve">1. Внести в постановление департамента государственного регулирования цен и тарифов Костромской области от </w:t>
      </w:r>
      <w:r w:rsidRPr="006C0E1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6 декабря 2</w:t>
      </w:r>
      <w:r w:rsidRPr="006C0E1B">
        <w:rPr>
          <w:rFonts w:ascii="Times New Roman" w:hAnsi="Times New Roman" w:cs="Times New Roman"/>
          <w:bCs/>
          <w:sz w:val="28"/>
          <w:szCs w:val="28"/>
        </w:rPr>
        <w:t xml:space="preserve">014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6C0E1B">
        <w:rPr>
          <w:rFonts w:ascii="Times New Roman" w:hAnsi="Times New Roman" w:cs="Times New Roman"/>
          <w:bCs/>
          <w:sz w:val="28"/>
          <w:szCs w:val="28"/>
        </w:rPr>
        <w:t>№ 14/</w:t>
      </w:r>
      <w:r w:rsidRPr="00CB7467">
        <w:rPr>
          <w:rFonts w:ascii="Times New Roman" w:hAnsi="Times New Roman" w:cs="Times New Roman"/>
          <w:sz w:val="28"/>
          <w:szCs w:val="28"/>
        </w:rPr>
        <w:t xml:space="preserve">444 «Об утверждении производственных программ МУП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B7467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B7467">
        <w:rPr>
          <w:rFonts w:ascii="Times New Roman" w:hAnsi="Times New Roman" w:cs="Times New Roman"/>
          <w:sz w:val="28"/>
          <w:szCs w:val="28"/>
        </w:rPr>
        <w:t xml:space="preserve"> в сфере водоснабжения и водоотведения на 2015-2017 годы, установлении тарифов на питьевую воду и водоотведение для МУП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B7467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B746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7467">
        <w:rPr>
          <w:rFonts w:ascii="Times New Roman" w:hAnsi="Times New Roman" w:cs="Times New Roman"/>
          <w:sz w:val="28"/>
          <w:szCs w:val="28"/>
        </w:rPr>
        <w:t>Антроповском</w:t>
      </w:r>
      <w:proofErr w:type="spellEnd"/>
      <w:r w:rsidRPr="00CB7467">
        <w:rPr>
          <w:rFonts w:ascii="Times New Roman" w:hAnsi="Times New Roman" w:cs="Times New Roman"/>
          <w:sz w:val="28"/>
          <w:szCs w:val="28"/>
        </w:rPr>
        <w:t xml:space="preserve"> муниципальном районе на 2015-2017 годы и о признании утратившим силу постановления департамента государственного регулирования цен и тарифов Костромской области от 16.12.2013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7467">
        <w:rPr>
          <w:rFonts w:ascii="Times New Roman" w:hAnsi="Times New Roman" w:cs="Times New Roman"/>
          <w:sz w:val="28"/>
          <w:szCs w:val="28"/>
        </w:rPr>
        <w:t xml:space="preserve"> 13/546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6C0E1B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CB7467" w:rsidRPr="00CB7467" w:rsidRDefault="00CB7467" w:rsidP="00CB7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Производственную программу </w:t>
      </w:r>
      <w:r w:rsidRPr="00CB7467">
        <w:rPr>
          <w:rFonts w:ascii="Times New Roman" w:hAnsi="Times New Roman" w:cs="Times New Roman"/>
          <w:sz w:val="28"/>
          <w:szCs w:val="28"/>
        </w:rPr>
        <w:t xml:space="preserve">МУП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B7467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B746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7467">
        <w:rPr>
          <w:rFonts w:ascii="Times New Roman" w:hAnsi="Times New Roman" w:cs="Times New Roman"/>
          <w:sz w:val="28"/>
          <w:szCs w:val="28"/>
        </w:rPr>
        <w:t>Антроповском</w:t>
      </w:r>
      <w:proofErr w:type="spellEnd"/>
      <w:r w:rsidRPr="00CB7467">
        <w:rPr>
          <w:rFonts w:ascii="Times New Roman" w:hAnsi="Times New Roman" w:cs="Times New Roman"/>
          <w:sz w:val="28"/>
          <w:szCs w:val="28"/>
        </w:rPr>
        <w:t xml:space="preserve"> муниципальном районе в сфере водоснабжения на 2015-2017 годы (приложение      № 1) дополнить разделом 3 следующего содержания:</w:t>
      </w:r>
    </w:p>
    <w:p w:rsidR="00CB7467" w:rsidRDefault="00CB7467" w:rsidP="00CB746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7467" w:rsidRDefault="00CB7467" w:rsidP="00CB7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Pr="00EB4200">
        <w:rPr>
          <w:rFonts w:ascii="Times New Roman" w:hAnsi="Times New Roman" w:cs="Times New Roman"/>
          <w:sz w:val="28"/>
          <w:szCs w:val="28"/>
        </w:rPr>
        <w:t>ПОКАЗАТЕЛИ НАДЕЖНОСТИ, КАЧЕСТВА И ЭНЕРГЕТИЧЕСКОЙ ЭФФЕКТИВНОСТИ ОБЪЕКТОВ ЦЕНТРАЛИЗОВАННЫХ СИСТЕМ ХОЛОДНОГО ВОДОСНАБЖЕНИЯ</w:t>
      </w:r>
    </w:p>
    <w:p w:rsidR="00CB7467" w:rsidRDefault="00CB7467" w:rsidP="00CB746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4200">
        <w:rPr>
          <w:rFonts w:ascii="Times New Roman" w:hAnsi="Times New Roman" w:cs="Times New Roman"/>
          <w:sz w:val="28"/>
          <w:szCs w:val="28"/>
        </w:rPr>
        <w:t xml:space="preserve">НА </w:t>
      </w:r>
      <w:r w:rsidR="009C0B8C">
        <w:rPr>
          <w:rFonts w:ascii="Times New Roman" w:hAnsi="Times New Roman" w:cs="Times New Roman"/>
          <w:sz w:val="28"/>
          <w:szCs w:val="28"/>
        </w:rPr>
        <w:t xml:space="preserve">2015 – 2017 </w:t>
      </w:r>
      <w:r w:rsidR="009C0B8C" w:rsidRPr="00EB4200">
        <w:rPr>
          <w:rFonts w:ascii="Times New Roman" w:hAnsi="Times New Roman" w:cs="Times New Roman"/>
          <w:sz w:val="28"/>
          <w:szCs w:val="28"/>
        </w:rPr>
        <w:t>ГОД</w:t>
      </w:r>
      <w:r w:rsidR="009C0B8C">
        <w:rPr>
          <w:rFonts w:ascii="Times New Roman" w:hAnsi="Times New Roman" w:cs="Times New Roman"/>
          <w:sz w:val="28"/>
          <w:szCs w:val="28"/>
        </w:rPr>
        <w:t xml:space="preserve">Ы    </w:t>
      </w:r>
    </w:p>
    <w:p w:rsidR="00CB7467" w:rsidRPr="00EB4200" w:rsidRDefault="00CB7467" w:rsidP="00CB746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5224"/>
        <w:gridCol w:w="1276"/>
        <w:gridCol w:w="1276"/>
        <w:gridCol w:w="1241"/>
      </w:tblGrid>
      <w:tr w:rsidR="00CB7467" w:rsidRPr="003674DD" w:rsidTr="00050393">
        <w:tc>
          <w:tcPr>
            <w:tcW w:w="554" w:type="dxa"/>
          </w:tcPr>
          <w:p w:rsidR="00CB7467" w:rsidRPr="003674DD" w:rsidRDefault="00CB7467" w:rsidP="00050393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24" w:type="dxa"/>
          </w:tcPr>
          <w:p w:rsidR="006A584A" w:rsidRDefault="006A584A" w:rsidP="00050393">
            <w:pPr>
              <w:jc w:val="center"/>
              <w:rPr>
                <w:rFonts w:ascii="Times New Roman" w:hAnsi="Times New Roman" w:cs="Times New Roman"/>
              </w:rPr>
            </w:pPr>
          </w:p>
          <w:p w:rsidR="00CB7467" w:rsidRPr="003674DD" w:rsidRDefault="006A584A" w:rsidP="00050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B7467"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276" w:type="dxa"/>
          </w:tcPr>
          <w:p w:rsidR="00CB7467" w:rsidRPr="003674DD" w:rsidRDefault="00CB7467" w:rsidP="00050393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  <w:tc>
          <w:tcPr>
            <w:tcW w:w="1276" w:type="dxa"/>
          </w:tcPr>
          <w:p w:rsidR="00CB7467" w:rsidRPr="003674DD" w:rsidRDefault="00CB7467" w:rsidP="00050393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2016 г.</w:t>
            </w:r>
          </w:p>
        </w:tc>
        <w:tc>
          <w:tcPr>
            <w:tcW w:w="1241" w:type="dxa"/>
          </w:tcPr>
          <w:p w:rsidR="00CB7467" w:rsidRPr="003674DD" w:rsidRDefault="00CB7467" w:rsidP="00050393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2017 г.</w:t>
            </w:r>
          </w:p>
        </w:tc>
      </w:tr>
      <w:tr w:rsidR="00CB7467" w:rsidRPr="003674DD" w:rsidTr="00050393">
        <w:tc>
          <w:tcPr>
            <w:tcW w:w="554" w:type="dxa"/>
          </w:tcPr>
          <w:p w:rsidR="00CB7467" w:rsidRPr="003674DD" w:rsidRDefault="00CB7467" w:rsidP="00F8253D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17" w:type="dxa"/>
            <w:gridSpan w:val="4"/>
          </w:tcPr>
          <w:p w:rsidR="00CB7467" w:rsidRPr="003674DD" w:rsidRDefault="00CB7467" w:rsidP="00F8253D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качества питьевой воды</w:t>
            </w:r>
          </w:p>
        </w:tc>
      </w:tr>
      <w:tr w:rsidR="00CB7467" w:rsidRPr="003674DD" w:rsidTr="00050393">
        <w:tc>
          <w:tcPr>
            <w:tcW w:w="554" w:type="dxa"/>
          </w:tcPr>
          <w:p w:rsidR="00CB7467" w:rsidRPr="003674DD" w:rsidRDefault="00CB7467" w:rsidP="00050393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24" w:type="dxa"/>
          </w:tcPr>
          <w:p w:rsidR="00CB7467" w:rsidRPr="003674DD" w:rsidRDefault="00CB7467" w:rsidP="00050393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276" w:type="dxa"/>
          </w:tcPr>
          <w:p w:rsidR="00CB7467" w:rsidRPr="003674DD" w:rsidRDefault="00CB7467" w:rsidP="00050393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B7467" w:rsidRPr="003674DD" w:rsidRDefault="00CB7467" w:rsidP="00050393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1" w:type="dxa"/>
          </w:tcPr>
          <w:p w:rsidR="00CB7467" w:rsidRPr="003674DD" w:rsidRDefault="00CB7467" w:rsidP="00050393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0,00</w:t>
            </w:r>
          </w:p>
        </w:tc>
      </w:tr>
      <w:tr w:rsidR="00CB7467" w:rsidRPr="003674DD" w:rsidTr="00050393">
        <w:tc>
          <w:tcPr>
            <w:tcW w:w="554" w:type="dxa"/>
          </w:tcPr>
          <w:p w:rsidR="00CB7467" w:rsidRPr="003674DD" w:rsidRDefault="00CB7467" w:rsidP="00050393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24" w:type="dxa"/>
          </w:tcPr>
          <w:p w:rsidR="00CB7467" w:rsidRPr="003674DD" w:rsidRDefault="00CB7467" w:rsidP="00050393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276" w:type="dxa"/>
          </w:tcPr>
          <w:p w:rsidR="00CB7467" w:rsidRPr="003674DD" w:rsidRDefault="00CB7467" w:rsidP="00050393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B7467" w:rsidRPr="003674DD" w:rsidRDefault="00CB7467" w:rsidP="00050393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1" w:type="dxa"/>
          </w:tcPr>
          <w:p w:rsidR="00CB7467" w:rsidRPr="003674DD" w:rsidRDefault="00CB7467" w:rsidP="00050393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0,00</w:t>
            </w:r>
          </w:p>
        </w:tc>
      </w:tr>
      <w:tr w:rsidR="00CB7467" w:rsidRPr="003674DD" w:rsidTr="00050393">
        <w:tc>
          <w:tcPr>
            <w:tcW w:w="554" w:type="dxa"/>
          </w:tcPr>
          <w:p w:rsidR="00CB7467" w:rsidRPr="003674DD" w:rsidRDefault="00F8253D" w:rsidP="00F82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7467"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17" w:type="dxa"/>
            <w:gridSpan w:val="4"/>
          </w:tcPr>
          <w:p w:rsidR="00CB7467" w:rsidRPr="003674DD" w:rsidRDefault="00CB7467" w:rsidP="00F8253D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CB7467" w:rsidRPr="003674DD" w:rsidTr="00050393">
        <w:tc>
          <w:tcPr>
            <w:tcW w:w="554" w:type="dxa"/>
          </w:tcPr>
          <w:p w:rsidR="00CB7467" w:rsidRPr="003674DD" w:rsidRDefault="00F8253D" w:rsidP="00050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7467"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224" w:type="dxa"/>
          </w:tcPr>
          <w:p w:rsidR="00CB7467" w:rsidRPr="003674DD" w:rsidRDefault="00CB7467" w:rsidP="00050393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DD">
              <w:rPr>
                <w:rFonts w:ascii="Times New Roman" w:hAnsi="Times New Roman" w:cs="Times New Roman"/>
              </w:rPr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276" w:type="dxa"/>
          </w:tcPr>
          <w:p w:rsidR="00CB7467" w:rsidRPr="003674DD" w:rsidRDefault="00CB7467" w:rsidP="00050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276" w:type="dxa"/>
          </w:tcPr>
          <w:p w:rsidR="00CB7467" w:rsidRPr="003674DD" w:rsidRDefault="00CB7467" w:rsidP="00050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241" w:type="dxa"/>
          </w:tcPr>
          <w:p w:rsidR="00CB7467" w:rsidRPr="003674DD" w:rsidRDefault="00CB7467" w:rsidP="00050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</w:tr>
      <w:tr w:rsidR="00CB7467" w:rsidRPr="003674DD" w:rsidTr="00050393">
        <w:tc>
          <w:tcPr>
            <w:tcW w:w="554" w:type="dxa"/>
          </w:tcPr>
          <w:p w:rsidR="00CB7467" w:rsidRPr="003674DD" w:rsidRDefault="00F8253D" w:rsidP="00050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7467"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17" w:type="dxa"/>
            <w:gridSpan w:val="4"/>
          </w:tcPr>
          <w:p w:rsidR="00F8253D" w:rsidRDefault="00CB7467" w:rsidP="00F8253D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 w:rsidR="00F8253D">
              <w:rPr>
                <w:rFonts w:ascii="Times New Roman" w:hAnsi="Times New Roman" w:cs="Times New Roman"/>
              </w:rPr>
              <w:t xml:space="preserve"> </w:t>
            </w:r>
          </w:p>
          <w:p w:rsidR="00CB7467" w:rsidRPr="003674DD" w:rsidRDefault="00F8253D" w:rsidP="00F82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 централизованной системы холодного водоснабжения</w:t>
            </w:r>
          </w:p>
        </w:tc>
      </w:tr>
      <w:tr w:rsidR="00CB7467" w:rsidRPr="003674DD" w:rsidTr="00050393">
        <w:tc>
          <w:tcPr>
            <w:tcW w:w="554" w:type="dxa"/>
          </w:tcPr>
          <w:p w:rsidR="00CB7467" w:rsidRPr="003674DD" w:rsidRDefault="00F8253D" w:rsidP="00050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7467"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224" w:type="dxa"/>
          </w:tcPr>
          <w:p w:rsidR="00CB7467" w:rsidRPr="003674DD" w:rsidRDefault="00CB7467" w:rsidP="00050393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276" w:type="dxa"/>
          </w:tcPr>
          <w:p w:rsidR="00CB7467" w:rsidRPr="003674DD" w:rsidRDefault="00CB7467" w:rsidP="00050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14,30</w:t>
            </w:r>
          </w:p>
        </w:tc>
        <w:tc>
          <w:tcPr>
            <w:tcW w:w="1276" w:type="dxa"/>
          </w:tcPr>
          <w:p w:rsidR="00CB7467" w:rsidRPr="003674DD" w:rsidRDefault="00CB7467" w:rsidP="00050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14,30</w:t>
            </w:r>
          </w:p>
        </w:tc>
        <w:tc>
          <w:tcPr>
            <w:tcW w:w="1241" w:type="dxa"/>
          </w:tcPr>
          <w:p w:rsidR="00CB7467" w:rsidRPr="003674DD" w:rsidRDefault="00CB7467" w:rsidP="00050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14,30</w:t>
            </w:r>
          </w:p>
        </w:tc>
      </w:tr>
      <w:tr w:rsidR="00CB7467" w:rsidRPr="003674DD" w:rsidTr="00050393">
        <w:tc>
          <w:tcPr>
            <w:tcW w:w="554" w:type="dxa"/>
          </w:tcPr>
          <w:p w:rsidR="00CB7467" w:rsidRPr="003674DD" w:rsidRDefault="00F8253D" w:rsidP="00F82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7467"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4" w:type="dxa"/>
          </w:tcPr>
          <w:p w:rsidR="00CB7467" w:rsidRPr="003674DD" w:rsidRDefault="00CB7467" w:rsidP="00050393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удельный расход электрической энергии, </w:t>
            </w:r>
            <w:r w:rsidRPr="003674DD">
              <w:rPr>
                <w:rFonts w:ascii="Times New Roman" w:hAnsi="Times New Roman" w:cs="Times New Roman"/>
              </w:rPr>
              <w:lastRenderedPageBreak/>
              <w:t>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1276" w:type="dxa"/>
          </w:tcPr>
          <w:p w:rsidR="00CB7467" w:rsidRPr="003674DD" w:rsidRDefault="00CB7467" w:rsidP="00050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1,44</w:t>
            </w:r>
          </w:p>
        </w:tc>
        <w:tc>
          <w:tcPr>
            <w:tcW w:w="1276" w:type="dxa"/>
          </w:tcPr>
          <w:p w:rsidR="00CB7467" w:rsidRPr="003674DD" w:rsidRDefault="00CB7467" w:rsidP="00050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241" w:type="dxa"/>
          </w:tcPr>
          <w:p w:rsidR="00CB7467" w:rsidRPr="003674DD" w:rsidRDefault="00CB7467" w:rsidP="00050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CB7467" w:rsidRPr="003674DD" w:rsidTr="00050393">
        <w:tc>
          <w:tcPr>
            <w:tcW w:w="554" w:type="dxa"/>
          </w:tcPr>
          <w:p w:rsidR="00CB7467" w:rsidRPr="003674DD" w:rsidRDefault="00331C38" w:rsidP="00050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5224" w:type="dxa"/>
          </w:tcPr>
          <w:p w:rsidR="00CB7467" w:rsidRPr="003674DD" w:rsidRDefault="00CB7467" w:rsidP="00050393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1276" w:type="dxa"/>
          </w:tcPr>
          <w:p w:rsidR="00CB7467" w:rsidRPr="003674DD" w:rsidRDefault="00CB7467" w:rsidP="00050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276" w:type="dxa"/>
          </w:tcPr>
          <w:p w:rsidR="00CB7467" w:rsidRPr="003674DD" w:rsidRDefault="00CB7467" w:rsidP="00050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241" w:type="dxa"/>
          </w:tcPr>
          <w:p w:rsidR="00CB7467" w:rsidRPr="003674DD" w:rsidRDefault="00CB7467" w:rsidP="00050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</w:tbl>
    <w:p w:rsidR="00CB7467" w:rsidRDefault="00CB7467" w:rsidP="00CB7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B7467" w:rsidRPr="00331C38" w:rsidRDefault="00CB7467" w:rsidP="00CB7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Производственную программу </w:t>
      </w:r>
      <w:r w:rsidR="00331C38" w:rsidRPr="00331C38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331C38" w:rsidRPr="00331C38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="00331C38" w:rsidRPr="00331C38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331C38" w:rsidRPr="00331C38">
        <w:rPr>
          <w:rFonts w:ascii="Times New Roman" w:hAnsi="Times New Roman" w:cs="Times New Roman"/>
          <w:sz w:val="28"/>
          <w:szCs w:val="28"/>
        </w:rPr>
        <w:t>Антроповском</w:t>
      </w:r>
      <w:proofErr w:type="spellEnd"/>
      <w:r w:rsidR="00331C38" w:rsidRPr="00331C38">
        <w:rPr>
          <w:rFonts w:ascii="Times New Roman" w:hAnsi="Times New Roman" w:cs="Times New Roman"/>
          <w:sz w:val="28"/>
          <w:szCs w:val="28"/>
        </w:rPr>
        <w:t xml:space="preserve"> муниципальном районе в сфере водоотведения на 2015-2017 годы </w:t>
      </w:r>
      <w:r w:rsidRPr="00331C38">
        <w:rPr>
          <w:rFonts w:ascii="Times New Roman" w:hAnsi="Times New Roman" w:cs="Times New Roman"/>
          <w:sz w:val="28"/>
          <w:szCs w:val="28"/>
        </w:rPr>
        <w:t xml:space="preserve"> (приложение № 2) дополнить разделом 3 следующего содержания:</w:t>
      </w:r>
    </w:p>
    <w:p w:rsidR="00CB7467" w:rsidRDefault="00CB7467" w:rsidP="00CB746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0B8C" w:rsidRDefault="00CB7467" w:rsidP="00CB746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Pr="00EB4200">
        <w:rPr>
          <w:rFonts w:ascii="Times New Roman" w:hAnsi="Times New Roman" w:cs="Times New Roman"/>
          <w:sz w:val="28"/>
          <w:szCs w:val="28"/>
        </w:rPr>
        <w:t xml:space="preserve">ПОКАЗАТЕЛИ НАДЕЖНОСТИ, КАЧЕСТВА И ЭНЕРГЕТИЧЕСКОЙ ЭФФЕКТИВНОСТИ ОБЪЕКТОВ ЦЕНТРАЛИЗОВАННЫХ СИСТЕМ </w:t>
      </w:r>
      <w:r>
        <w:rPr>
          <w:rFonts w:ascii="Times New Roman" w:hAnsi="Times New Roman" w:cs="Times New Roman"/>
          <w:sz w:val="28"/>
          <w:szCs w:val="28"/>
        </w:rPr>
        <w:t>ВОДООТВЕДЕНИЯ</w:t>
      </w:r>
      <w:r w:rsidRPr="00EB4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467" w:rsidRDefault="00CB7467" w:rsidP="00CB746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4200">
        <w:rPr>
          <w:rFonts w:ascii="Times New Roman" w:hAnsi="Times New Roman" w:cs="Times New Roman"/>
          <w:sz w:val="28"/>
          <w:szCs w:val="28"/>
        </w:rPr>
        <w:t xml:space="preserve">НА </w:t>
      </w:r>
      <w:r w:rsidR="009C0B8C">
        <w:rPr>
          <w:rFonts w:ascii="Times New Roman" w:hAnsi="Times New Roman" w:cs="Times New Roman"/>
          <w:sz w:val="28"/>
          <w:szCs w:val="28"/>
        </w:rPr>
        <w:t xml:space="preserve">2015 – 2017 </w:t>
      </w:r>
      <w:r w:rsidR="009C0B8C" w:rsidRPr="00EB4200">
        <w:rPr>
          <w:rFonts w:ascii="Times New Roman" w:hAnsi="Times New Roman" w:cs="Times New Roman"/>
          <w:sz w:val="28"/>
          <w:szCs w:val="28"/>
        </w:rPr>
        <w:t>ГОД</w:t>
      </w:r>
      <w:r w:rsidR="009C0B8C">
        <w:rPr>
          <w:rFonts w:ascii="Times New Roman" w:hAnsi="Times New Roman" w:cs="Times New Roman"/>
          <w:sz w:val="28"/>
          <w:szCs w:val="28"/>
        </w:rPr>
        <w:t xml:space="preserve">Ы    </w:t>
      </w:r>
    </w:p>
    <w:p w:rsidR="006A584A" w:rsidRDefault="006A584A" w:rsidP="00CB746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0"/>
        <w:gridCol w:w="5224"/>
        <w:gridCol w:w="1276"/>
        <w:gridCol w:w="1276"/>
        <w:gridCol w:w="1241"/>
        <w:gridCol w:w="35"/>
      </w:tblGrid>
      <w:tr w:rsidR="006A584A" w:rsidRPr="003674DD" w:rsidTr="006A584A">
        <w:trPr>
          <w:trHeight w:val="147"/>
        </w:trPr>
        <w:tc>
          <w:tcPr>
            <w:tcW w:w="534" w:type="dxa"/>
          </w:tcPr>
          <w:p w:rsidR="006A584A" w:rsidRPr="003674DD" w:rsidRDefault="006A584A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796" w:type="dxa"/>
            <w:gridSpan w:val="4"/>
          </w:tcPr>
          <w:p w:rsidR="006A584A" w:rsidRDefault="006A584A" w:rsidP="00846445">
            <w:pPr>
              <w:jc w:val="center"/>
              <w:rPr>
                <w:rFonts w:ascii="Times New Roman" w:hAnsi="Times New Roman" w:cs="Times New Roman"/>
              </w:rPr>
            </w:pPr>
          </w:p>
          <w:p w:rsidR="006A584A" w:rsidRPr="003674DD" w:rsidRDefault="006A584A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276" w:type="dxa"/>
            <w:gridSpan w:val="2"/>
          </w:tcPr>
          <w:p w:rsidR="006A584A" w:rsidRPr="003674DD" w:rsidRDefault="006A584A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F8253D" w:rsidRPr="003674DD" w:rsidTr="006A584A">
        <w:trPr>
          <w:gridAfter w:val="1"/>
          <w:wAfter w:w="35" w:type="dxa"/>
        </w:trPr>
        <w:tc>
          <w:tcPr>
            <w:tcW w:w="554" w:type="dxa"/>
            <w:gridSpan w:val="2"/>
          </w:tcPr>
          <w:p w:rsidR="00F8253D" w:rsidRPr="003674DD" w:rsidRDefault="00F8253D" w:rsidP="00050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4" w:type="dxa"/>
          </w:tcPr>
          <w:p w:rsidR="00F8253D" w:rsidRPr="003674DD" w:rsidRDefault="00F8253D" w:rsidP="00050393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53D" w:rsidRPr="003674DD" w:rsidRDefault="00F8253D" w:rsidP="00050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53D" w:rsidRPr="003674DD" w:rsidRDefault="00F8253D" w:rsidP="00050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8253D" w:rsidRPr="003674DD" w:rsidRDefault="00F8253D" w:rsidP="00050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53D" w:rsidRPr="003674DD" w:rsidTr="006A584A">
        <w:trPr>
          <w:gridAfter w:val="1"/>
          <w:wAfter w:w="35" w:type="dxa"/>
        </w:trPr>
        <w:tc>
          <w:tcPr>
            <w:tcW w:w="554" w:type="dxa"/>
            <w:gridSpan w:val="2"/>
          </w:tcPr>
          <w:p w:rsidR="00F8253D" w:rsidRPr="003674DD" w:rsidRDefault="00F8253D" w:rsidP="00F82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17" w:type="dxa"/>
            <w:gridSpan w:val="4"/>
          </w:tcPr>
          <w:p w:rsidR="00F8253D" w:rsidRPr="003674DD" w:rsidRDefault="00F8253D" w:rsidP="00F8253D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водоотведения</w:t>
            </w:r>
          </w:p>
        </w:tc>
      </w:tr>
      <w:tr w:rsidR="00F8253D" w:rsidRPr="003674DD" w:rsidTr="006A584A">
        <w:trPr>
          <w:gridAfter w:val="1"/>
          <w:wAfter w:w="35" w:type="dxa"/>
        </w:trPr>
        <w:tc>
          <w:tcPr>
            <w:tcW w:w="554" w:type="dxa"/>
            <w:gridSpan w:val="2"/>
          </w:tcPr>
          <w:p w:rsidR="00F8253D" w:rsidRPr="003674DD" w:rsidRDefault="00F8253D" w:rsidP="00050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224" w:type="dxa"/>
          </w:tcPr>
          <w:p w:rsidR="00F8253D" w:rsidRPr="003674DD" w:rsidRDefault="00F8253D" w:rsidP="00050393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удельное количество аварий и засоров в расчете на протяженность канализационной сети в год, (ед./км)</w:t>
            </w:r>
          </w:p>
        </w:tc>
        <w:tc>
          <w:tcPr>
            <w:tcW w:w="1276" w:type="dxa"/>
          </w:tcPr>
          <w:p w:rsidR="00F8253D" w:rsidRPr="003674DD" w:rsidRDefault="00F8253D" w:rsidP="00050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276" w:type="dxa"/>
          </w:tcPr>
          <w:p w:rsidR="00F8253D" w:rsidRPr="003674DD" w:rsidRDefault="00F8253D" w:rsidP="00050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241" w:type="dxa"/>
          </w:tcPr>
          <w:p w:rsidR="00F8253D" w:rsidRPr="003674DD" w:rsidRDefault="00F8253D" w:rsidP="00050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</w:tr>
      <w:tr w:rsidR="00F8253D" w:rsidRPr="003674DD" w:rsidTr="006A584A">
        <w:trPr>
          <w:gridAfter w:val="1"/>
          <w:wAfter w:w="35" w:type="dxa"/>
        </w:trPr>
        <w:tc>
          <w:tcPr>
            <w:tcW w:w="554" w:type="dxa"/>
            <w:gridSpan w:val="2"/>
          </w:tcPr>
          <w:p w:rsidR="00F8253D" w:rsidRPr="003674DD" w:rsidRDefault="00F8253D" w:rsidP="00F82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17" w:type="dxa"/>
            <w:gridSpan w:val="4"/>
          </w:tcPr>
          <w:p w:rsidR="00F8253D" w:rsidRPr="003674DD" w:rsidRDefault="00F8253D" w:rsidP="00F8253D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качества очистки сточных вод</w:t>
            </w:r>
          </w:p>
        </w:tc>
      </w:tr>
      <w:tr w:rsidR="00F8253D" w:rsidRPr="003674DD" w:rsidTr="006A584A">
        <w:trPr>
          <w:gridAfter w:val="1"/>
          <w:wAfter w:w="35" w:type="dxa"/>
        </w:trPr>
        <w:tc>
          <w:tcPr>
            <w:tcW w:w="554" w:type="dxa"/>
            <w:gridSpan w:val="2"/>
          </w:tcPr>
          <w:p w:rsidR="00F8253D" w:rsidRPr="003674DD" w:rsidRDefault="00F8253D" w:rsidP="00050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224" w:type="dxa"/>
          </w:tcPr>
          <w:p w:rsidR="00F8253D" w:rsidRPr="003674DD" w:rsidRDefault="00F8253D" w:rsidP="00050393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</w:t>
            </w:r>
          </w:p>
        </w:tc>
        <w:tc>
          <w:tcPr>
            <w:tcW w:w="1276" w:type="dxa"/>
          </w:tcPr>
          <w:p w:rsidR="00F8253D" w:rsidRPr="003674DD" w:rsidRDefault="00F8253D" w:rsidP="00050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87,08</w:t>
            </w:r>
          </w:p>
        </w:tc>
        <w:tc>
          <w:tcPr>
            <w:tcW w:w="1276" w:type="dxa"/>
          </w:tcPr>
          <w:p w:rsidR="00F8253D" w:rsidRPr="003674DD" w:rsidRDefault="00F8253D" w:rsidP="00050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87,08</w:t>
            </w:r>
          </w:p>
        </w:tc>
        <w:tc>
          <w:tcPr>
            <w:tcW w:w="1241" w:type="dxa"/>
          </w:tcPr>
          <w:p w:rsidR="00F8253D" w:rsidRPr="003674DD" w:rsidRDefault="00F8253D" w:rsidP="00050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87,08</w:t>
            </w:r>
          </w:p>
        </w:tc>
      </w:tr>
      <w:tr w:rsidR="00F8253D" w:rsidRPr="003674DD" w:rsidTr="006A584A">
        <w:trPr>
          <w:gridAfter w:val="1"/>
          <w:wAfter w:w="35" w:type="dxa"/>
        </w:trPr>
        <w:tc>
          <w:tcPr>
            <w:tcW w:w="554" w:type="dxa"/>
            <w:gridSpan w:val="2"/>
          </w:tcPr>
          <w:p w:rsidR="00F8253D" w:rsidRPr="003674DD" w:rsidRDefault="00F8253D" w:rsidP="00050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17" w:type="dxa"/>
            <w:gridSpan w:val="4"/>
          </w:tcPr>
          <w:p w:rsidR="00F8253D" w:rsidRDefault="00F8253D" w:rsidP="00F8253D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253D" w:rsidRPr="003674DD" w:rsidRDefault="00F8253D" w:rsidP="00F82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 централизованной системы </w:t>
            </w:r>
            <w:r w:rsidRPr="003674DD">
              <w:rPr>
                <w:rFonts w:ascii="Times New Roman" w:hAnsi="Times New Roman" w:cs="Times New Roman"/>
              </w:rPr>
              <w:t>водоотведения</w:t>
            </w:r>
          </w:p>
        </w:tc>
      </w:tr>
      <w:tr w:rsidR="003B76E4" w:rsidRPr="003674DD" w:rsidTr="006A584A">
        <w:trPr>
          <w:gridAfter w:val="1"/>
          <w:wAfter w:w="35" w:type="dxa"/>
        </w:trPr>
        <w:tc>
          <w:tcPr>
            <w:tcW w:w="554" w:type="dxa"/>
            <w:gridSpan w:val="2"/>
          </w:tcPr>
          <w:p w:rsidR="003B76E4" w:rsidRPr="003674DD" w:rsidRDefault="003B76E4" w:rsidP="00050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24" w:type="dxa"/>
          </w:tcPr>
          <w:p w:rsidR="003B76E4" w:rsidRPr="003674DD" w:rsidRDefault="003B76E4" w:rsidP="009972D6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 м)</w:t>
            </w:r>
          </w:p>
        </w:tc>
        <w:tc>
          <w:tcPr>
            <w:tcW w:w="1276" w:type="dxa"/>
          </w:tcPr>
          <w:p w:rsidR="003B76E4" w:rsidRPr="003674DD" w:rsidRDefault="003B76E4" w:rsidP="00997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76" w:type="dxa"/>
          </w:tcPr>
          <w:p w:rsidR="003B76E4" w:rsidRPr="003674DD" w:rsidRDefault="003B76E4" w:rsidP="00997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41" w:type="dxa"/>
          </w:tcPr>
          <w:p w:rsidR="003B76E4" w:rsidRPr="003674DD" w:rsidRDefault="003B76E4" w:rsidP="00997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</w:tr>
    </w:tbl>
    <w:p w:rsidR="00CB7467" w:rsidRDefault="00CB7467" w:rsidP="00CB7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B7467" w:rsidRPr="006C0E1B" w:rsidRDefault="00CB7467" w:rsidP="00CB7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E1B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CB7467" w:rsidRDefault="00CB7467" w:rsidP="00CB74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7467" w:rsidRPr="006C0E1B" w:rsidRDefault="00CB7467" w:rsidP="00CB746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E1B">
        <w:rPr>
          <w:rFonts w:ascii="Times New Roman" w:hAnsi="Times New Roman" w:cs="Times New Roman"/>
          <w:sz w:val="28"/>
          <w:szCs w:val="28"/>
        </w:rPr>
        <w:t>Директор  департамента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0E1B">
        <w:rPr>
          <w:rFonts w:ascii="Times New Roman" w:hAnsi="Times New Roman" w:cs="Times New Roman"/>
          <w:sz w:val="28"/>
          <w:szCs w:val="28"/>
        </w:rPr>
        <w:tab/>
      </w:r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И.Ю.Солдатова</w:t>
      </w:r>
      <w:proofErr w:type="spellEnd"/>
    </w:p>
    <w:p w:rsidR="00CB7467" w:rsidRDefault="00CB7467" w:rsidP="00CB7467"/>
    <w:p w:rsidR="00D9501B" w:rsidRDefault="00D9501B"/>
    <w:sectPr w:rsidR="00D9501B" w:rsidSect="006C0E1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467"/>
    <w:rsid w:val="00130CDA"/>
    <w:rsid w:val="00331C38"/>
    <w:rsid w:val="003B76E4"/>
    <w:rsid w:val="004353BA"/>
    <w:rsid w:val="006A584A"/>
    <w:rsid w:val="00726E52"/>
    <w:rsid w:val="009C0B8C"/>
    <w:rsid w:val="00C76DFA"/>
    <w:rsid w:val="00CB7467"/>
    <w:rsid w:val="00D9501B"/>
    <w:rsid w:val="00F8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D81918F-064F-453C-82CA-EBF4ED56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746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CB74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B746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uiPriority w:val="59"/>
    <w:rsid w:val="00CB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1DE6C3054CA12E2C03A9D17BF7389D467485DFDE315E42CA9EACBF9J7PCH" TargetMode="External"/><Relationship Id="rId5" Type="http://schemas.openxmlformats.org/officeDocument/2006/relationships/hyperlink" Target="consultantplus://offline/ref=45D1DE6C3054CA12E2C03A9D17BF7389D4674F51F7EB15E42CA9EACBF9J7P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5</cp:revision>
  <cp:lastPrinted>2015-03-13T13:25:00Z</cp:lastPrinted>
  <dcterms:created xsi:type="dcterms:W3CDTF">2015-03-12T08:43:00Z</dcterms:created>
  <dcterms:modified xsi:type="dcterms:W3CDTF">2015-03-13T13:25:00Z</dcterms:modified>
</cp:coreProperties>
</file>